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D44CD6" w:rsidP="00887834" w14:paraId="5DD5F304" w14:textId="5B84CC0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5A11E5">
        <w:rPr>
          <w:rFonts w:ascii="Times New Roman" w:eastAsia="Times New Roman" w:hAnsi="Times New Roman" w:cs="Times New Roman"/>
          <w:sz w:val="24"/>
          <w:szCs w:val="24"/>
          <w:lang w:eastAsia="ru-RU"/>
        </w:rPr>
        <w:t>2442</w:t>
      </w: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D44CD6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9402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63255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9256AC" w:rsidRPr="00F07FC4" w:rsidP="009256AC" w14:paraId="1EA7D253" w14:textId="1C13F075">
      <w:pPr>
        <w:jc w:val="right"/>
        <w:rPr>
          <w:rFonts w:ascii="Times New Roman" w:hAnsi="Times New Roman" w:cs="Times New Roman"/>
          <w:sz w:val="24"/>
          <w:szCs w:val="24"/>
        </w:rPr>
      </w:pPr>
      <w:r w:rsidRPr="00D44CD6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5A11E5" w:rsidR="005A11E5">
        <w:rPr>
          <w:rFonts w:ascii="Times New Roman" w:hAnsi="Times New Roman" w:cs="Times New Roman"/>
          <w:bCs/>
          <w:sz w:val="24"/>
          <w:szCs w:val="24"/>
        </w:rPr>
        <w:t>86MS0042-01-2026-003313-83</w:t>
      </w:r>
    </w:p>
    <w:p w:rsidR="00674F64" w:rsidRPr="005A11E5" w:rsidP="005A11E5" w14:paraId="5C362381" w14:textId="6DF653D8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5A11E5" w:rsid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>ЗАОЧНОЕ РЕШЕНИЕ</w:t>
      </w:r>
    </w:p>
    <w:p w:rsidR="00674F64" w:rsidRPr="005A11E5" w:rsidP="00D44CD6" w14:paraId="23FCEB19" w14:textId="682D0EBC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>ИМЕНЕМ РОССИЙСКОЙ ФЕДЕРАЦИИ</w:t>
      </w:r>
    </w:p>
    <w:p w:rsidR="0008714A" w:rsidRPr="005A11E5" w:rsidP="005A525B" w14:paraId="7CF7A2FC" w14:textId="77777777">
      <w:pPr>
        <w:pStyle w:val="BodyTextIndent"/>
        <w:ind w:firstLine="0"/>
        <w:rPr>
          <w:sz w:val="27"/>
          <w:szCs w:val="27"/>
        </w:rPr>
      </w:pPr>
    </w:p>
    <w:p w:rsidR="00B701EF" w:rsidRPr="005A11E5" w:rsidP="005A11E5" w14:paraId="37D8BBED" w14:textId="4B7FAFF7">
      <w:pPr>
        <w:pStyle w:val="BodyTextIndent"/>
        <w:ind w:firstLine="0"/>
        <w:rPr>
          <w:sz w:val="27"/>
          <w:szCs w:val="27"/>
        </w:rPr>
      </w:pPr>
      <w:r w:rsidRPr="005A11E5">
        <w:rPr>
          <w:sz w:val="27"/>
          <w:szCs w:val="27"/>
        </w:rPr>
        <w:t>г. Нижневартовск</w:t>
      </w:r>
      <w:r w:rsidRPr="005A11E5">
        <w:rPr>
          <w:sz w:val="27"/>
          <w:szCs w:val="27"/>
        </w:rPr>
        <w:tab/>
      </w:r>
      <w:r w:rsidRPr="005A11E5">
        <w:rPr>
          <w:sz w:val="27"/>
          <w:szCs w:val="27"/>
        </w:rPr>
        <w:tab/>
      </w:r>
      <w:r w:rsidRPr="005A11E5">
        <w:rPr>
          <w:sz w:val="27"/>
          <w:szCs w:val="27"/>
        </w:rPr>
        <w:tab/>
      </w:r>
      <w:r w:rsidRPr="005A11E5">
        <w:rPr>
          <w:sz w:val="27"/>
          <w:szCs w:val="27"/>
        </w:rPr>
        <w:tab/>
      </w:r>
      <w:r w:rsidRPr="005A11E5" w:rsidR="00523B96">
        <w:rPr>
          <w:sz w:val="27"/>
          <w:szCs w:val="27"/>
        </w:rPr>
        <w:t xml:space="preserve">                           </w:t>
      </w:r>
      <w:r w:rsidR="005A11E5">
        <w:rPr>
          <w:sz w:val="27"/>
          <w:szCs w:val="27"/>
        </w:rPr>
        <w:t xml:space="preserve">               02 сентября</w:t>
      </w:r>
      <w:r w:rsidRPr="005A11E5" w:rsidR="00632550">
        <w:rPr>
          <w:sz w:val="27"/>
          <w:szCs w:val="27"/>
        </w:rPr>
        <w:t xml:space="preserve"> 2026</w:t>
      </w:r>
      <w:r w:rsidRPr="005A11E5">
        <w:rPr>
          <w:sz w:val="27"/>
          <w:szCs w:val="27"/>
        </w:rPr>
        <w:t xml:space="preserve"> года</w:t>
      </w:r>
    </w:p>
    <w:p w:rsidR="00674F64" w:rsidRPr="005A11E5" w:rsidP="00887834" w14:paraId="0FF3D539" w14:textId="45924AD6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hAnsi="Times New Roman" w:cs="Times New Roman"/>
          <w:sz w:val="27"/>
          <w:szCs w:val="27"/>
        </w:rPr>
        <w:t xml:space="preserve">Мировой судья судебного участка № 2 Нижневартовского судебного </w:t>
      </w:r>
      <w:r w:rsidRPr="005A11E5">
        <w:rPr>
          <w:rFonts w:ascii="Times New Roman" w:hAnsi="Times New Roman" w:cs="Times New Roman"/>
          <w:sz w:val="27"/>
          <w:szCs w:val="27"/>
        </w:rPr>
        <w:t>района города окружного значения Нижневартовска Ханты-Мансийского автономного округа - Югры Трифонова Л.И</w:t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., </w:t>
      </w:r>
    </w:p>
    <w:p w:rsidR="00674F64" w:rsidRPr="005A11E5" w:rsidP="00887834" w14:paraId="18479DE9" w14:textId="7A7F3809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секретаре </w:t>
      </w:r>
      <w:r w:rsidRPr="005A11E5" w:rsidR="003700DF">
        <w:rPr>
          <w:rFonts w:ascii="Times New Roman" w:hAnsi="Times New Roman" w:cs="Times New Roman"/>
          <w:sz w:val="27"/>
          <w:szCs w:val="27"/>
        </w:rPr>
        <w:t>Уденеевой Л.Ф</w:t>
      </w:r>
      <w:r w:rsidRPr="005A11E5" w:rsidR="0008714A">
        <w:rPr>
          <w:rFonts w:ascii="Times New Roman" w:hAnsi="Times New Roman" w:cs="Times New Roman"/>
          <w:sz w:val="27"/>
          <w:szCs w:val="27"/>
        </w:rPr>
        <w:t>.</w:t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:rsidR="00CB1564" w:rsidRPr="005A11E5" w:rsidP="00CB1564" w14:paraId="60EF1592" w14:textId="0950DD01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в открытом судебном заседании гражданское дело по иску </w:t>
      </w:r>
      <w:r w:rsidRPr="005A11E5" w:rsidR="00B37D4A">
        <w:rPr>
          <w:rFonts w:ascii="Times New Roman" w:eastAsia="Times New Roman" w:hAnsi="Times New Roman" w:cs="Times New Roman"/>
          <w:sz w:val="27"/>
          <w:szCs w:val="27"/>
          <w:lang w:eastAsia="ru-RU"/>
        </w:rPr>
        <w:t>ОО</w:t>
      </w:r>
      <w:r w:rsidRPr="005A11E5" w:rsidR="00FD16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</w:t>
      </w:r>
      <w:r w:rsidRPr="005A11E5" w:rsidR="00206948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5A11E5" w:rsidR="004E31B7">
        <w:rPr>
          <w:rFonts w:ascii="Times New Roman" w:hAnsi="Times New Roman" w:cs="Times New Roman"/>
          <w:sz w:val="27"/>
          <w:szCs w:val="27"/>
        </w:rPr>
        <w:t>П</w:t>
      </w:r>
      <w:r w:rsidRPr="005A11E5" w:rsidR="00FD1645">
        <w:rPr>
          <w:rFonts w:ascii="Times New Roman" w:hAnsi="Times New Roman" w:cs="Times New Roman"/>
          <w:sz w:val="27"/>
          <w:szCs w:val="27"/>
        </w:rPr>
        <w:t>К</w:t>
      </w:r>
      <w:r w:rsidRPr="005A11E5" w:rsidR="004E31B7">
        <w:rPr>
          <w:rFonts w:ascii="Times New Roman" w:hAnsi="Times New Roman" w:cs="Times New Roman"/>
          <w:sz w:val="27"/>
          <w:szCs w:val="27"/>
        </w:rPr>
        <w:t>О</w:t>
      </w:r>
      <w:r w:rsidRPr="005A11E5" w:rsidR="00FD1645">
        <w:rPr>
          <w:rFonts w:ascii="Times New Roman" w:hAnsi="Times New Roman" w:cs="Times New Roman"/>
          <w:sz w:val="27"/>
          <w:szCs w:val="27"/>
        </w:rPr>
        <w:t xml:space="preserve"> «</w:t>
      </w:r>
      <w:r w:rsidRPr="005A11E5" w:rsidR="00206948">
        <w:rPr>
          <w:rFonts w:ascii="Times New Roman" w:hAnsi="Times New Roman" w:cs="Times New Roman"/>
          <w:sz w:val="27"/>
          <w:szCs w:val="27"/>
        </w:rPr>
        <w:t>М.Б.А. Финансы</w:t>
      </w:r>
      <w:r w:rsidRPr="005A11E5">
        <w:rPr>
          <w:rFonts w:ascii="Times New Roman" w:hAnsi="Times New Roman" w:cs="Times New Roman"/>
          <w:sz w:val="27"/>
          <w:szCs w:val="27"/>
        </w:rPr>
        <w:t>»</w:t>
      </w:r>
      <w:r w:rsidRPr="005A11E5" w:rsidR="00632550">
        <w:rPr>
          <w:rFonts w:ascii="Times New Roman" w:hAnsi="Times New Roman" w:cs="Times New Roman"/>
          <w:sz w:val="27"/>
          <w:szCs w:val="27"/>
        </w:rPr>
        <w:t>,</w:t>
      </w:r>
      <w:r w:rsidRPr="005A11E5">
        <w:rPr>
          <w:rFonts w:ascii="Times New Roman" w:hAnsi="Times New Roman" w:cs="Times New Roman"/>
          <w:sz w:val="27"/>
          <w:szCs w:val="27"/>
        </w:rPr>
        <w:t xml:space="preserve"> </w:t>
      </w:r>
      <w:r w:rsidRPr="005A11E5" w:rsidR="00632550">
        <w:rPr>
          <w:rFonts w:ascii="Times New Roman" w:hAnsi="Times New Roman" w:cs="Times New Roman"/>
          <w:sz w:val="27"/>
          <w:szCs w:val="27"/>
        </w:rPr>
        <w:t>третье лицо, не заявляющее самостоятельных требований относительно предмет</w:t>
      </w:r>
      <w:r w:rsidR="005A11E5">
        <w:rPr>
          <w:rFonts w:ascii="Times New Roman" w:hAnsi="Times New Roman" w:cs="Times New Roman"/>
          <w:sz w:val="27"/>
          <w:szCs w:val="27"/>
        </w:rPr>
        <w:t>а спора, на стороне истца ООО МК</w:t>
      </w:r>
      <w:r w:rsidRPr="005A11E5" w:rsidR="00632550">
        <w:rPr>
          <w:rFonts w:ascii="Times New Roman" w:hAnsi="Times New Roman" w:cs="Times New Roman"/>
          <w:sz w:val="27"/>
          <w:szCs w:val="27"/>
        </w:rPr>
        <w:t>К «</w:t>
      </w:r>
      <w:r w:rsidR="005A11E5">
        <w:rPr>
          <w:rFonts w:ascii="Times New Roman" w:hAnsi="Times New Roman" w:cs="Times New Roman"/>
          <w:sz w:val="27"/>
          <w:szCs w:val="27"/>
        </w:rPr>
        <w:t>Займ Онлайн</w:t>
      </w:r>
      <w:r w:rsidRPr="005A11E5" w:rsidR="00632550">
        <w:rPr>
          <w:rFonts w:ascii="Times New Roman" w:hAnsi="Times New Roman" w:cs="Times New Roman"/>
          <w:sz w:val="27"/>
          <w:szCs w:val="27"/>
        </w:rPr>
        <w:t>»</w:t>
      </w:r>
      <w:r w:rsidRPr="005A11E5" w:rsidR="00632550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5A11E5">
        <w:rPr>
          <w:rFonts w:ascii="Times New Roman" w:hAnsi="Times New Roman" w:cs="Times New Roman"/>
          <w:sz w:val="27"/>
          <w:szCs w:val="27"/>
        </w:rPr>
        <w:t xml:space="preserve">к </w:t>
      </w:r>
      <w:r w:rsidR="005A11E5">
        <w:rPr>
          <w:rFonts w:ascii="Times New Roman" w:hAnsi="Times New Roman" w:cs="Times New Roman"/>
          <w:sz w:val="27"/>
          <w:szCs w:val="27"/>
        </w:rPr>
        <w:t>Афанасьевой Лидии Николаевне</w:t>
      </w:r>
      <w:r w:rsidRPr="005A11E5">
        <w:rPr>
          <w:rFonts w:ascii="Times New Roman" w:hAnsi="Times New Roman" w:cs="Times New Roman"/>
          <w:sz w:val="27"/>
          <w:szCs w:val="27"/>
        </w:rPr>
        <w:t xml:space="preserve"> о взыскании задолженности по договору займа,</w:t>
      </w:r>
    </w:p>
    <w:p w:rsidR="00D44CD6" w:rsidRPr="005A11E5" w:rsidP="00632550" w14:paraId="7259F46F" w14:textId="5B9B861A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руководствуясь ст. </w:t>
      </w:r>
      <w:r w:rsidRPr="005A11E5" w:rsidR="00CB1564">
        <w:rPr>
          <w:rFonts w:ascii="Times New Roman" w:hAnsi="Times New Roman" w:cs="Times New Roman"/>
          <w:sz w:val="27"/>
          <w:szCs w:val="27"/>
        </w:rPr>
        <w:t xml:space="preserve">194-199 </w:t>
      </w:r>
      <w:r w:rsidRPr="005A11E5" w:rsidR="00CB1564">
        <w:rPr>
          <w:rFonts w:ascii="Times New Roman" w:eastAsia="Times New Roman" w:hAnsi="Times New Roman" w:cs="Times New Roman"/>
          <w:sz w:val="27"/>
          <w:szCs w:val="27"/>
          <w:lang w:eastAsia="ru-RU"/>
        </w:rPr>
        <w:t>ГПК РФ, мировой судья</w:t>
      </w:r>
    </w:p>
    <w:p w:rsidR="00E73F0B" w:rsidRPr="005A11E5" w:rsidP="00632550" w14:paraId="3BD3C53E" w14:textId="78746830">
      <w:pPr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</w:t>
      </w:r>
      <w:r w:rsidRPr="005A11E5" w:rsidR="00CB1564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РЕШИЛ:</w:t>
      </w:r>
    </w:p>
    <w:p w:rsidR="00CB1564" w:rsidRPr="005A11E5" w:rsidP="00E73F0B" w14:paraId="49AE1A43" w14:textId="76187DC1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hAnsi="Times New Roman" w:cs="Times New Roman"/>
          <w:sz w:val="27"/>
          <w:szCs w:val="27"/>
        </w:rPr>
        <w:t xml:space="preserve">Удовлетворить исковые требования </w:t>
      </w:r>
      <w:r w:rsidRPr="005A11E5" w:rsidR="00206948">
        <w:rPr>
          <w:rFonts w:ascii="Times New Roman" w:eastAsia="Times New Roman" w:hAnsi="Times New Roman" w:cs="Times New Roman"/>
          <w:sz w:val="27"/>
          <w:szCs w:val="27"/>
          <w:lang w:eastAsia="ru-RU"/>
        </w:rPr>
        <w:t>ООО «</w:t>
      </w:r>
      <w:r w:rsidRPr="005A11E5" w:rsidR="00206948">
        <w:rPr>
          <w:rFonts w:ascii="Times New Roman" w:hAnsi="Times New Roman" w:cs="Times New Roman"/>
          <w:sz w:val="27"/>
          <w:szCs w:val="27"/>
        </w:rPr>
        <w:t>ПКО «М.Б.А. Финансы</w:t>
      </w:r>
      <w:r w:rsidRPr="005A11E5" w:rsidR="00F07FC4">
        <w:rPr>
          <w:rFonts w:ascii="Times New Roman" w:hAnsi="Times New Roman" w:cs="Times New Roman"/>
          <w:sz w:val="27"/>
          <w:szCs w:val="27"/>
        </w:rPr>
        <w:t>»</w:t>
      </w:r>
      <w:r w:rsidRPr="005A11E5" w:rsidR="00632550">
        <w:rPr>
          <w:rFonts w:ascii="Times New Roman" w:hAnsi="Times New Roman" w:cs="Times New Roman"/>
          <w:sz w:val="27"/>
          <w:szCs w:val="27"/>
        </w:rPr>
        <w:t>,</w:t>
      </w:r>
      <w:r w:rsidRPr="005A11E5" w:rsidR="00F07FC4">
        <w:rPr>
          <w:rFonts w:ascii="Times New Roman" w:hAnsi="Times New Roman" w:cs="Times New Roman"/>
          <w:sz w:val="27"/>
          <w:szCs w:val="27"/>
        </w:rPr>
        <w:t xml:space="preserve"> </w:t>
      </w:r>
      <w:r w:rsidRPr="005A11E5" w:rsidR="00632550">
        <w:rPr>
          <w:rFonts w:ascii="Times New Roman" w:hAnsi="Times New Roman" w:cs="Times New Roman"/>
          <w:sz w:val="27"/>
          <w:szCs w:val="27"/>
        </w:rPr>
        <w:t xml:space="preserve">третье лицо, не заявляющее самостоятельных требований относительно предмета спора, на стороне истца </w:t>
      </w:r>
      <w:r w:rsidR="005A11E5">
        <w:rPr>
          <w:rFonts w:ascii="Times New Roman" w:hAnsi="Times New Roman" w:cs="Times New Roman"/>
          <w:sz w:val="27"/>
          <w:szCs w:val="27"/>
        </w:rPr>
        <w:t>ООО МК</w:t>
      </w:r>
      <w:r w:rsidRPr="005A11E5" w:rsidR="005A11E5">
        <w:rPr>
          <w:rFonts w:ascii="Times New Roman" w:hAnsi="Times New Roman" w:cs="Times New Roman"/>
          <w:sz w:val="27"/>
          <w:szCs w:val="27"/>
        </w:rPr>
        <w:t>К «</w:t>
      </w:r>
      <w:r w:rsidR="005A11E5">
        <w:rPr>
          <w:rFonts w:ascii="Times New Roman" w:hAnsi="Times New Roman" w:cs="Times New Roman"/>
          <w:sz w:val="27"/>
          <w:szCs w:val="27"/>
        </w:rPr>
        <w:t>Займ Онлайн</w:t>
      </w:r>
      <w:r w:rsidRPr="005A11E5" w:rsidR="005A11E5">
        <w:rPr>
          <w:rFonts w:ascii="Times New Roman" w:hAnsi="Times New Roman" w:cs="Times New Roman"/>
          <w:sz w:val="27"/>
          <w:szCs w:val="27"/>
        </w:rPr>
        <w:t>»</w:t>
      </w:r>
      <w:r w:rsidRPr="005A11E5" w:rsidR="005A11E5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5A11E5" w:rsidR="005A11E5">
        <w:rPr>
          <w:rFonts w:ascii="Times New Roman" w:hAnsi="Times New Roman" w:cs="Times New Roman"/>
          <w:sz w:val="27"/>
          <w:szCs w:val="27"/>
        </w:rPr>
        <w:t xml:space="preserve">к </w:t>
      </w:r>
      <w:r w:rsidR="005A11E5">
        <w:rPr>
          <w:rFonts w:ascii="Times New Roman" w:hAnsi="Times New Roman" w:cs="Times New Roman"/>
          <w:sz w:val="27"/>
          <w:szCs w:val="27"/>
        </w:rPr>
        <w:t>Афанасьевой Лидии Николаевне</w:t>
      </w:r>
      <w:r w:rsidRPr="005A11E5" w:rsidR="005A11E5">
        <w:rPr>
          <w:rFonts w:ascii="Times New Roman" w:hAnsi="Times New Roman" w:cs="Times New Roman"/>
          <w:sz w:val="27"/>
          <w:szCs w:val="27"/>
        </w:rPr>
        <w:t xml:space="preserve"> </w:t>
      </w:r>
      <w:r w:rsidRPr="005A11E5" w:rsidR="00632550">
        <w:rPr>
          <w:rFonts w:ascii="Times New Roman" w:hAnsi="Times New Roman" w:cs="Times New Roman"/>
          <w:sz w:val="27"/>
          <w:szCs w:val="27"/>
        </w:rPr>
        <w:t xml:space="preserve">о взыскании задолженности по договору займа </w:t>
      </w:r>
      <w:r w:rsidRPr="005A11E5">
        <w:rPr>
          <w:rFonts w:ascii="Times New Roman" w:hAnsi="Times New Roman" w:cs="Times New Roman"/>
          <w:sz w:val="27"/>
          <w:szCs w:val="27"/>
        </w:rPr>
        <w:t>в полном объеме.</w:t>
      </w:r>
    </w:p>
    <w:p w:rsidR="00356E97" w:rsidRPr="005A11E5" w:rsidP="00E73F0B" w14:paraId="78D8F427" w14:textId="61A5AC73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5A11E5">
        <w:rPr>
          <w:rFonts w:ascii="Times New Roman" w:hAnsi="Times New Roman" w:cs="Times New Roman"/>
          <w:sz w:val="27"/>
          <w:szCs w:val="27"/>
        </w:rPr>
        <w:t xml:space="preserve">Взыскать с </w:t>
      </w:r>
      <w:r w:rsidR="005A11E5">
        <w:rPr>
          <w:rFonts w:ascii="Times New Roman" w:hAnsi="Times New Roman" w:cs="Times New Roman"/>
          <w:sz w:val="27"/>
          <w:szCs w:val="27"/>
        </w:rPr>
        <w:t>Афанасьевой Лидии Николаевны</w:t>
      </w:r>
      <w:r w:rsidRPr="005A11E5" w:rsidR="005A11E5">
        <w:rPr>
          <w:rFonts w:ascii="Times New Roman" w:hAnsi="Times New Roman" w:cs="Times New Roman"/>
          <w:sz w:val="27"/>
          <w:szCs w:val="27"/>
        </w:rPr>
        <w:t xml:space="preserve"> </w:t>
      </w:r>
      <w:r w:rsidRPr="005A11E5" w:rsidR="00001024">
        <w:rPr>
          <w:rFonts w:ascii="Times New Roman" w:hAnsi="Times New Roman" w:cs="Times New Roman"/>
          <w:sz w:val="27"/>
          <w:szCs w:val="27"/>
        </w:rPr>
        <w:t>(</w:t>
      </w:r>
      <w:r w:rsidRPr="005A11E5" w:rsidR="00206948">
        <w:rPr>
          <w:rFonts w:ascii="Times New Roman" w:hAnsi="Times New Roman" w:cs="Times New Roman"/>
          <w:sz w:val="27"/>
          <w:szCs w:val="27"/>
        </w:rPr>
        <w:t xml:space="preserve">паспорт </w:t>
      </w:r>
      <w:r w:rsidR="00740C73">
        <w:rPr>
          <w:rFonts w:ascii="Times New Roman" w:hAnsi="Times New Roman" w:cs="Times New Roman"/>
          <w:sz w:val="27"/>
          <w:szCs w:val="27"/>
        </w:rPr>
        <w:t>*</w:t>
      </w:r>
      <w:r w:rsidRPr="005A11E5">
        <w:rPr>
          <w:rFonts w:ascii="Times New Roman" w:hAnsi="Times New Roman" w:cs="Times New Roman"/>
          <w:sz w:val="27"/>
          <w:szCs w:val="27"/>
        </w:rPr>
        <w:t xml:space="preserve">) в пользу </w:t>
      </w:r>
      <w:r w:rsidRPr="005A11E5" w:rsidR="00206948">
        <w:rPr>
          <w:rFonts w:ascii="Times New Roman" w:eastAsia="Times New Roman" w:hAnsi="Times New Roman" w:cs="Times New Roman"/>
          <w:sz w:val="27"/>
          <w:szCs w:val="27"/>
          <w:lang w:eastAsia="ru-RU"/>
        </w:rPr>
        <w:t>ООО «</w:t>
      </w:r>
      <w:r w:rsidRPr="005A11E5" w:rsidR="00206948">
        <w:rPr>
          <w:rFonts w:ascii="Times New Roman" w:hAnsi="Times New Roman" w:cs="Times New Roman"/>
          <w:sz w:val="27"/>
          <w:szCs w:val="27"/>
        </w:rPr>
        <w:t>ПКО «М.Б.А. Финансы</w:t>
      </w:r>
      <w:r w:rsidRPr="005A11E5">
        <w:rPr>
          <w:rFonts w:ascii="Times New Roman" w:hAnsi="Times New Roman" w:cs="Times New Roman"/>
          <w:sz w:val="27"/>
          <w:szCs w:val="27"/>
        </w:rPr>
        <w:t xml:space="preserve">» (ИНН </w:t>
      </w:r>
      <w:r w:rsidRPr="005A11E5" w:rsidR="00206948">
        <w:rPr>
          <w:rFonts w:ascii="Times New Roman" w:hAnsi="Times New Roman" w:cs="Times New Roman"/>
          <w:sz w:val="27"/>
          <w:szCs w:val="27"/>
        </w:rPr>
        <w:t>7726626680</w:t>
      </w:r>
      <w:r w:rsidRPr="005A11E5">
        <w:rPr>
          <w:rFonts w:ascii="Times New Roman" w:hAnsi="Times New Roman" w:cs="Times New Roman"/>
          <w:sz w:val="27"/>
          <w:szCs w:val="27"/>
        </w:rPr>
        <w:t xml:space="preserve">) задолженность по договору займа </w:t>
      </w:r>
      <w:r w:rsidRPr="005A11E5" w:rsidR="00D44CD6">
        <w:rPr>
          <w:rFonts w:ascii="Times New Roman" w:hAnsi="Times New Roman" w:cs="Times New Roman"/>
          <w:sz w:val="27"/>
          <w:szCs w:val="27"/>
        </w:rPr>
        <w:t>№</w:t>
      </w:r>
      <w:r w:rsidR="00740C73">
        <w:rPr>
          <w:rFonts w:ascii="Times New Roman" w:hAnsi="Times New Roman" w:cs="Times New Roman"/>
          <w:sz w:val="27"/>
          <w:szCs w:val="27"/>
        </w:rPr>
        <w:t>*</w:t>
      </w:r>
      <w:r w:rsidRPr="005A11E5">
        <w:rPr>
          <w:rFonts w:ascii="Times New Roman" w:hAnsi="Times New Roman" w:cs="Times New Roman"/>
          <w:sz w:val="27"/>
          <w:szCs w:val="27"/>
        </w:rPr>
        <w:t xml:space="preserve">от </w:t>
      </w:r>
      <w:r w:rsidR="00740C73">
        <w:rPr>
          <w:rFonts w:ascii="Times New Roman" w:hAnsi="Times New Roman" w:cs="Times New Roman"/>
          <w:sz w:val="27"/>
          <w:szCs w:val="27"/>
        </w:rPr>
        <w:t>*</w:t>
      </w:r>
      <w:r w:rsidRPr="005A11E5" w:rsidR="00703ADB">
        <w:rPr>
          <w:rFonts w:ascii="Times New Roman" w:hAnsi="Times New Roman" w:cs="Times New Roman"/>
          <w:sz w:val="27"/>
          <w:szCs w:val="27"/>
        </w:rPr>
        <w:t xml:space="preserve"> </w:t>
      </w:r>
      <w:r w:rsidRPr="005A11E5">
        <w:rPr>
          <w:rFonts w:ascii="Times New Roman" w:hAnsi="Times New Roman" w:cs="Times New Roman"/>
          <w:sz w:val="27"/>
          <w:szCs w:val="27"/>
        </w:rPr>
        <w:t xml:space="preserve">года </w:t>
      </w:r>
      <w:r w:rsidRPr="005A11E5" w:rsidR="00FD1645">
        <w:rPr>
          <w:rFonts w:ascii="Times New Roman" w:hAnsi="Times New Roman" w:cs="Times New Roman"/>
          <w:sz w:val="27"/>
          <w:szCs w:val="27"/>
        </w:rPr>
        <w:t xml:space="preserve">за период с </w:t>
      </w:r>
      <w:r w:rsidR="005A11E5">
        <w:rPr>
          <w:rFonts w:ascii="Times New Roman" w:hAnsi="Times New Roman" w:cs="Times New Roman"/>
          <w:sz w:val="27"/>
          <w:szCs w:val="27"/>
        </w:rPr>
        <w:t>27.01</w:t>
      </w:r>
      <w:r w:rsidRPr="005A11E5" w:rsidR="00632550">
        <w:rPr>
          <w:rFonts w:ascii="Times New Roman" w:hAnsi="Times New Roman" w:cs="Times New Roman"/>
          <w:sz w:val="27"/>
          <w:szCs w:val="27"/>
        </w:rPr>
        <w:t>.2025</w:t>
      </w:r>
      <w:r w:rsidRPr="005A11E5" w:rsidR="00FD1645">
        <w:rPr>
          <w:rFonts w:ascii="Times New Roman" w:hAnsi="Times New Roman" w:cs="Times New Roman"/>
          <w:sz w:val="27"/>
          <w:szCs w:val="27"/>
        </w:rPr>
        <w:t xml:space="preserve"> г. по </w:t>
      </w:r>
      <w:r w:rsidR="005A11E5">
        <w:rPr>
          <w:rFonts w:ascii="Times New Roman" w:hAnsi="Times New Roman" w:cs="Times New Roman"/>
          <w:sz w:val="27"/>
          <w:szCs w:val="27"/>
        </w:rPr>
        <w:t>19.05.2026</w:t>
      </w:r>
      <w:r w:rsidRPr="005A11E5" w:rsidR="00380CAA">
        <w:rPr>
          <w:rFonts w:ascii="Times New Roman" w:hAnsi="Times New Roman" w:cs="Times New Roman"/>
          <w:sz w:val="27"/>
          <w:szCs w:val="27"/>
        </w:rPr>
        <w:t xml:space="preserve"> г. </w:t>
      </w:r>
      <w:r w:rsidRPr="005A11E5">
        <w:rPr>
          <w:rFonts w:ascii="Times New Roman" w:hAnsi="Times New Roman" w:cs="Times New Roman"/>
          <w:sz w:val="27"/>
          <w:szCs w:val="27"/>
        </w:rPr>
        <w:t xml:space="preserve">в размере </w:t>
      </w:r>
      <w:r w:rsidR="005A11E5">
        <w:rPr>
          <w:rFonts w:ascii="Times New Roman" w:hAnsi="Times New Roman" w:cs="Times New Roman"/>
          <w:sz w:val="27"/>
          <w:szCs w:val="27"/>
        </w:rPr>
        <w:t>15753,19</w:t>
      </w:r>
      <w:r w:rsidRPr="005A11E5" w:rsidR="00BA236A">
        <w:rPr>
          <w:rFonts w:ascii="Times New Roman" w:hAnsi="Times New Roman" w:cs="Times New Roman"/>
          <w:sz w:val="27"/>
          <w:szCs w:val="27"/>
        </w:rPr>
        <w:t xml:space="preserve"> </w:t>
      </w:r>
      <w:r w:rsidRPr="005A11E5">
        <w:rPr>
          <w:rFonts w:ascii="Times New Roman" w:hAnsi="Times New Roman" w:cs="Times New Roman"/>
          <w:sz w:val="27"/>
          <w:szCs w:val="27"/>
        </w:rPr>
        <w:t xml:space="preserve">рублей, расходы по оплате государственной пошлины в размере </w:t>
      </w:r>
      <w:r w:rsidRPr="005A11E5" w:rsidR="00523B96">
        <w:rPr>
          <w:rFonts w:ascii="Times New Roman" w:hAnsi="Times New Roman" w:cs="Times New Roman"/>
          <w:sz w:val="27"/>
          <w:szCs w:val="27"/>
        </w:rPr>
        <w:t>4000</w:t>
      </w:r>
      <w:r w:rsidRPr="005A11E5">
        <w:rPr>
          <w:rFonts w:ascii="Times New Roman" w:hAnsi="Times New Roman" w:cs="Times New Roman"/>
          <w:sz w:val="27"/>
          <w:szCs w:val="27"/>
        </w:rPr>
        <w:t xml:space="preserve"> рублей.</w:t>
      </w:r>
    </w:p>
    <w:p w:rsidR="005A11E5" w:rsidRPr="005A11E5" w:rsidP="005A11E5" w14:paraId="3DA12444" w14:textId="7777777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Разъяснить участвующим в деле лицам, их представителям право подать заявление о составлении мотивированного решения </w:t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следующие сроки:</w:t>
      </w:r>
    </w:p>
    <w:p w:rsidR="005A11E5" w:rsidRPr="005A11E5" w:rsidP="005A11E5" w14:paraId="69F923B6" w14:textId="7777777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5A11E5" w:rsidRPr="005A11E5" w:rsidP="005A11E5" w14:paraId="15DBE33F" w14:textId="7777777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течение пятнадцати дней со дня объявления резолютивной части решения суда, ес</w:t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>ли лица, участвующие в деле, их представители не присутствовали в судебном заседании.</w:t>
      </w:r>
    </w:p>
    <w:p w:rsidR="005A11E5" w:rsidRPr="005A11E5" w:rsidP="005A11E5" w14:paraId="2FA9B178" w14:textId="7777777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5A11E5" w:rsidRPr="005A11E5" w:rsidP="005A11E5" w14:paraId="1C0A0A4F" w14:textId="7777777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5A11E5" w:rsidRPr="005A11E5" w:rsidP="005A11E5" w14:paraId="7C75583B" w14:textId="7D75AC22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Заочное решение мирового судьи может быть обжаловано сторонами в апелляционном порядке в течение </w:t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>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</w:t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>ты-Мансийского автономного округа-Югры, через мирового судью судебного участка №2.</w:t>
      </w:r>
    </w:p>
    <w:p w:rsidR="005A11E5" w:rsidRPr="005A11E5" w:rsidP="005A11E5" w14:paraId="3CC6BE7A" w14:textId="3035E299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*</w:t>
      </w:r>
      <w:r w:rsidRPr="005A11E5" w:rsidR="00BB324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Pr="005A11E5" w:rsidR="00BB324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 w:rsidR="00BB324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 w:rsidR="00BB324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*</w:t>
      </w:r>
      <w:r w:rsidRPr="005A11E5" w:rsidR="00BB324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</w:t>
      </w:r>
    </w:p>
    <w:p w:rsidR="005A11E5" w:rsidRPr="005A11E5" w:rsidP="005A11E5" w14:paraId="2F862FA7" w14:textId="1BA74CAF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*</w:t>
      </w:r>
    </w:p>
    <w:p w:rsidR="00A46275" w:rsidRPr="005A11E5" w:rsidP="005A11E5" w14:paraId="7E6B83EA" w14:textId="58A61229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Мировой судья </w:t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Л.И. Трифонова</w:t>
      </w:r>
    </w:p>
    <w:sectPr w:rsidSect="005A11E5">
      <w:footerReference w:type="default" r:id="rId4"/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01024"/>
    <w:rsid w:val="00011C38"/>
    <w:rsid w:val="00022D18"/>
    <w:rsid w:val="000741A4"/>
    <w:rsid w:val="0008714A"/>
    <w:rsid w:val="00095F65"/>
    <w:rsid w:val="000D5C05"/>
    <w:rsid w:val="000F3BB5"/>
    <w:rsid w:val="000F6C81"/>
    <w:rsid w:val="00106A9C"/>
    <w:rsid w:val="00131361"/>
    <w:rsid w:val="00153167"/>
    <w:rsid w:val="00167FB3"/>
    <w:rsid w:val="001776D2"/>
    <w:rsid w:val="001A0209"/>
    <w:rsid w:val="001A41A7"/>
    <w:rsid w:val="001C64C5"/>
    <w:rsid w:val="00206948"/>
    <w:rsid w:val="00230A42"/>
    <w:rsid w:val="002A5ED4"/>
    <w:rsid w:val="002C5079"/>
    <w:rsid w:val="002D68DC"/>
    <w:rsid w:val="002F0259"/>
    <w:rsid w:val="00304F25"/>
    <w:rsid w:val="00356E97"/>
    <w:rsid w:val="003700DF"/>
    <w:rsid w:val="00380471"/>
    <w:rsid w:val="00380CAA"/>
    <w:rsid w:val="003938A8"/>
    <w:rsid w:val="003D5213"/>
    <w:rsid w:val="003E25AE"/>
    <w:rsid w:val="004049E9"/>
    <w:rsid w:val="00413A4A"/>
    <w:rsid w:val="004375DC"/>
    <w:rsid w:val="004E31B7"/>
    <w:rsid w:val="004F4651"/>
    <w:rsid w:val="00523B96"/>
    <w:rsid w:val="00535632"/>
    <w:rsid w:val="00543F53"/>
    <w:rsid w:val="0059186C"/>
    <w:rsid w:val="005923DA"/>
    <w:rsid w:val="005A11E5"/>
    <w:rsid w:val="005A525B"/>
    <w:rsid w:val="005B4B25"/>
    <w:rsid w:val="00632550"/>
    <w:rsid w:val="00643362"/>
    <w:rsid w:val="00674F64"/>
    <w:rsid w:val="00687879"/>
    <w:rsid w:val="00693E2A"/>
    <w:rsid w:val="006C0B92"/>
    <w:rsid w:val="006C150B"/>
    <w:rsid w:val="006D7E63"/>
    <w:rsid w:val="006F7440"/>
    <w:rsid w:val="00703ADB"/>
    <w:rsid w:val="007208CE"/>
    <w:rsid w:val="00725985"/>
    <w:rsid w:val="00740C73"/>
    <w:rsid w:val="00781645"/>
    <w:rsid w:val="007A119E"/>
    <w:rsid w:val="0080303B"/>
    <w:rsid w:val="00812847"/>
    <w:rsid w:val="00817800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F7D8B"/>
    <w:rsid w:val="009256AC"/>
    <w:rsid w:val="009279A3"/>
    <w:rsid w:val="00955AD5"/>
    <w:rsid w:val="00977F83"/>
    <w:rsid w:val="009827DB"/>
    <w:rsid w:val="00994022"/>
    <w:rsid w:val="009A60DF"/>
    <w:rsid w:val="009D6210"/>
    <w:rsid w:val="009D6402"/>
    <w:rsid w:val="00A20D07"/>
    <w:rsid w:val="00A46275"/>
    <w:rsid w:val="00A527C0"/>
    <w:rsid w:val="00A67D81"/>
    <w:rsid w:val="00B266E0"/>
    <w:rsid w:val="00B37D4A"/>
    <w:rsid w:val="00B51057"/>
    <w:rsid w:val="00B57EB1"/>
    <w:rsid w:val="00B61589"/>
    <w:rsid w:val="00B701EF"/>
    <w:rsid w:val="00B82B39"/>
    <w:rsid w:val="00B84A3D"/>
    <w:rsid w:val="00BA236A"/>
    <w:rsid w:val="00BB324A"/>
    <w:rsid w:val="00BF7230"/>
    <w:rsid w:val="00C417DF"/>
    <w:rsid w:val="00C903CE"/>
    <w:rsid w:val="00C9428E"/>
    <w:rsid w:val="00CA34A3"/>
    <w:rsid w:val="00CA79D4"/>
    <w:rsid w:val="00CB1564"/>
    <w:rsid w:val="00CB1B4F"/>
    <w:rsid w:val="00CF67DB"/>
    <w:rsid w:val="00D33A53"/>
    <w:rsid w:val="00D44CD6"/>
    <w:rsid w:val="00D46A7E"/>
    <w:rsid w:val="00D83B2C"/>
    <w:rsid w:val="00D931AA"/>
    <w:rsid w:val="00D971C5"/>
    <w:rsid w:val="00DC4A3E"/>
    <w:rsid w:val="00DC692D"/>
    <w:rsid w:val="00DE1059"/>
    <w:rsid w:val="00E02EC0"/>
    <w:rsid w:val="00E73F0B"/>
    <w:rsid w:val="00E80AB0"/>
    <w:rsid w:val="00E94212"/>
    <w:rsid w:val="00EB2907"/>
    <w:rsid w:val="00ED7CD3"/>
    <w:rsid w:val="00F03246"/>
    <w:rsid w:val="00F07FC4"/>
    <w:rsid w:val="00F33B94"/>
    <w:rsid w:val="00F70FAD"/>
    <w:rsid w:val="00F76242"/>
    <w:rsid w:val="00FC01C8"/>
    <w:rsid w:val="00FD1645"/>
    <w:rsid w:val="00FD60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